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1D7559">
        <w:trPr>
          <w:trHeight w:hRule="exact" w:val="10800"/>
          <w:jc w:val="center"/>
        </w:trPr>
        <w:tc>
          <w:tcPr>
            <w:tcW w:w="3840" w:type="dxa"/>
          </w:tcPr>
          <w:p w:rsidR="005E15DB" w:rsidRPr="00503869" w:rsidRDefault="005E15DB" w:rsidP="005E15DB">
            <w:pPr>
              <w:spacing w:line="240" w:lineRule="auto"/>
              <w:jc w:val="center"/>
              <w:rPr>
                <w:b/>
                <w:color w:val="0000FF"/>
                <w:sz w:val="40"/>
                <w:szCs w:val="40"/>
              </w:rPr>
            </w:pPr>
            <w:bookmarkStart w:id="0" w:name="_GoBack"/>
            <w:bookmarkEnd w:id="0"/>
            <w:r w:rsidRPr="00503869">
              <w:rPr>
                <w:b/>
                <w:color w:val="0000FF"/>
                <w:sz w:val="40"/>
                <w:szCs w:val="40"/>
              </w:rPr>
              <w:t>Good Shepherd Christian</w:t>
            </w:r>
          </w:p>
          <w:p w:rsidR="005E15DB" w:rsidRPr="00503869" w:rsidRDefault="005E15DB" w:rsidP="005E15DB">
            <w:pPr>
              <w:spacing w:line="240" w:lineRule="auto"/>
              <w:jc w:val="center"/>
              <w:rPr>
                <w:b/>
                <w:color w:val="0000FF"/>
                <w:sz w:val="40"/>
                <w:szCs w:val="40"/>
              </w:rPr>
            </w:pPr>
            <w:r w:rsidRPr="00503869">
              <w:rPr>
                <w:b/>
                <w:color w:val="0000FF"/>
                <w:sz w:val="40"/>
                <w:szCs w:val="40"/>
              </w:rPr>
              <w:t>Daycare &amp; Preschool</w:t>
            </w:r>
          </w:p>
          <w:p w:rsidR="005E15DB" w:rsidRPr="00F82E90" w:rsidRDefault="005E15DB" w:rsidP="005E15DB">
            <w:pPr>
              <w:spacing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82E90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Is certified by the</w:t>
            </w:r>
          </w:p>
          <w:p w:rsidR="005E15DB" w:rsidRPr="00F82E90" w:rsidRDefault="005E15DB" w:rsidP="005E15DB">
            <w:pPr>
              <w:spacing w:line="24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F82E90">
              <w:rPr>
                <w:b/>
                <w:color w:val="000000" w:themeColor="text1"/>
                <w:sz w:val="36"/>
                <w:szCs w:val="36"/>
              </w:rPr>
              <w:t>New Jersey Division of Youth &amp; Family Services</w:t>
            </w:r>
          </w:p>
          <w:p w:rsidR="005E15DB" w:rsidRPr="005E15DB" w:rsidRDefault="005E15DB" w:rsidP="005E15DB">
            <w:pPr>
              <w:spacing w:line="240" w:lineRule="auto"/>
              <w:rPr>
                <w:b/>
              </w:rPr>
            </w:pPr>
          </w:p>
          <w:p w:rsidR="001D7559" w:rsidRDefault="001D7559">
            <w:pPr>
              <w:pStyle w:val="Caption"/>
            </w:pPr>
          </w:p>
          <w:p w:rsidR="005E15DB" w:rsidRDefault="005E15DB" w:rsidP="005E15DB">
            <w:pPr>
              <w:pStyle w:val="Heading2"/>
            </w:pPr>
            <w:r>
              <w:rPr>
                <w:b w:val="0"/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417668FA" wp14:editId="76A60D91">
                  <wp:simplePos x="0" y="0"/>
                  <wp:positionH relativeFrom="column">
                    <wp:posOffset>847725</wp:posOffset>
                  </wp:positionH>
                  <wp:positionV relativeFrom="page">
                    <wp:posOffset>3104515</wp:posOffset>
                  </wp:positionV>
                  <wp:extent cx="838200" cy="8382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b_icon_325x325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15DB" w:rsidRPr="005E15DB" w:rsidRDefault="005E15DB" w:rsidP="005E15DB"/>
          <w:p w:rsidR="005E15DB" w:rsidRPr="005E15DB" w:rsidRDefault="005E15DB" w:rsidP="005E15DB"/>
          <w:p w:rsidR="005E15DB" w:rsidRDefault="005E15DB" w:rsidP="005E15DB"/>
          <w:p w:rsidR="001D7559" w:rsidRPr="005E15DB" w:rsidRDefault="005E15DB" w:rsidP="005E15DB">
            <w:pPr>
              <w:jc w:val="center"/>
              <w:rPr>
                <w:color w:val="1C617C" w:themeColor="accent4" w:themeShade="BF"/>
                <w:sz w:val="40"/>
                <w:szCs w:val="40"/>
              </w:rPr>
            </w:pPr>
            <w:r w:rsidRPr="005E15DB">
              <w:rPr>
                <w:color w:val="1C617C" w:themeColor="accent4" w:themeShade="BF"/>
                <w:sz w:val="40"/>
                <w:szCs w:val="40"/>
              </w:rPr>
              <w:t>Follow us on Facebook at:</w:t>
            </w:r>
          </w:p>
          <w:p w:rsidR="005E15DB" w:rsidRPr="005E15DB" w:rsidRDefault="005E15DB" w:rsidP="005E15DB">
            <w:pPr>
              <w:jc w:val="center"/>
              <w:rPr>
                <w:b/>
                <w:sz w:val="32"/>
                <w:szCs w:val="32"/>
              </w:rPr>
            </w:pPr>
            <w:r w:rsidRPr="00503869">
              <w:rPr>
                <w:b/>
                <w:color w:val="0000FF"/>
                <w:sz w:val="32"/>
                <w:szCs w:val="32"/>
              </w:rPr>
              <w:t>Facebook.com/GSDaycareandpreschool</w:t>
            </w:r>
          </w:p>
        </w:tc>
        <w:tc>
          <w:tcPr>
            <w:tcW w:w="713" w:type="dxa"/>
          </w:tcPr>
          <w:p w:rsidR="001D7559" w:rsidRDefault="001D7559"/>
        </w:tc>
        <w:tc>
          <w:tcPr>
            <w:tcW w:w="713" w:type="dxa"/>
          </w:tcPr>
          <w:p w:rsidR="001D7559" w:rsidRDefault="001D7559"/>
        </w:tc>
        <w:tc>
          <w:tcPr>
            <w:tcW w:w="3843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1D7559">
              <w:trPr>
                <w:trHeight w:hRule="exact" w:val="7920"/>
              </w:trPr>
              <w:tc>
                <w:tcPr>
                  <w:tcW w:w="5000" w:type="pct"/>
                </w:tcPr>
                <w:p w:rsidR="001D7559" w:rsidRPr="00503869" w:rsidRDefault="00503869" w:rsidP="005E15DB">
                  <w:pPr>
                    <w:pStyle w:val="Heading1"/>
                    <w:jc w:val="center"/>
                    <w:rPr>
                      <w:b w:val="0"/>
                      <w:color w:val="0070C0"/>
                      <w:sz w:val="44"/>
                      <w:szCs w:val="44"/>
                    </w:rPr>
                  </w:pPr>
                  <w:r w:rsidRPr="00503869">
                    <w:rPr>
                      <w:b w:val="0"/>
                      <w:noProof/>
                      <w:color w:val="0000FF"/>
                      <w:sz w:val="28"/>
                      <w:szCs w:val="28"/>
                      <w:lang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1312" behindDoc="0" locked="0" layoutInCell="1" allowOverlap="1" wp14:anchorId="6C1A5A3B" wp14:editId="4A0487FD">
                            <wp:simplePos x="0" y="0"/>
                            <wp:positionH relativeFrom="margin">
                              <wp:posOffset>28575</wp:posOffset>
                            </wp:positionH>
                            <wp:positionV relativeFrom="paragraph">
                              <wp:posOffset>1192530</wp:posOffset>
                            </wp:positionV>
                            <wp:extent cx="2381250" cy="1404620"/>
                            <wp:effectExtent l="0" t="0" r="19050" b="13335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E15DB" w:rsidRPr="00C0250D" w:rsidRDefault="005E15DB" w:rsidP="005E15DB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b/>
                                            <w:color w:val="000000" w:themeColor="text1"/>
                                          </w:rPr>
                                        </w:pPr>
                                        <w:r w:rsidRPr="00C0250D">
                                          <w:rPr>
                                            <w:b/>
                                            <w:color w:val="000000" w:themeColor="text1"/>
                                          </w:rPr>
                                          <w:t>300 Union Avenue</w:t>
                                        </w:r>
                                      </w:p>
                                      <w:p w:rsidR="005E15DB" w:rsidRPr="00C0250D" w:rsidRDefault="005E15DB" w:rsidP="005E15DB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b/>
                                            <w:color w:val="000000" w:themeColor="text1"/>
                                          </w:rPr>
                                        </w:pPr>
                                        <w:r w:rsidRPr="00C0250D">
                                          <w:rPr>
                                            <w:b/>
                                            <w:color w:val="000000" w:themeColor="text1"/>
                                          </w:rPr>
                                          <w:t>Somerville, NJ 08876</w:t>
                                        </w:r>
                                      </w:p>
                                      <w:p w:rsidR="005E15DB" w:rsidRPr="00C0250D" w:rsidRDefault="005E15DB" w:rsidP="005E15DB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b/>
                                            <w:color w:val="000000" w:themeColor="text1"/>
                                          </w:rPr>
                                        </w:pPr>
                                        <w:r w:rsidRPr="00C0250D">
                                          <w:rPr>
                                            <w:b/>
                                            <w:color w:val="000000" w:themeColor="text1"/>
                                          </w:rPr>
                                          <w:t>Phone: (908) 704-0080</w:t>
                                        </w:r>
                                      </w:p>
                                      <w:p w:rsidR="005E15DB" w:rsidRPr="00C0250D" w:rsidRDefault="005E15DB" w:rsidP="005E15DB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b/>
                                            <w:color w:val="000000" w:themeColor="text1"/>
                                          </w:rPr>
                                        </w:pPr>
                                        <w:r w:rsidRPr="00C0250D">
                                          <w:rPr>
                                            <w:b/>
                                            <w:color w:val="000000" w:themeColor="text1"/>
                                          </w:rPr>
                                          <w:t>Fax: 908-685-1667</w:t>
                                        </w:r>
                                      </w:p>
                                      <w:p w:rsidR="005E15DB" w:rsidRPr="00C0250D" w:rsidRDefault="005E15DB" w:rsidP="005E15DB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b/>
                                            <w:color w:val="000000" w:themeColor="text1"/>
                                          </w:rPr>
                                        </w:pPr>
                                        <w:r w:rsidRPr="00C0250D">
                                          <w:rPr>
                                            <w:b/>
                                            <w:color w:val="000000" w:themeColor="text1"/>
                                          </w:rPr>
                                          <w:t xml:space="preserve">Email: </w:t>
                                        </w:r>
                                        <w:hyperlink r:id="rId7" w:history="1">
                                          <w:r w:rsidRPr="00C0250D">
                                            <w:rPr>
                                              <w:rStyle w:val="Hyperlink"/>
                                              <w:b/>
                                              <w:color w:val="000000" w:themeColor="text1"/>
                                            </w:rPr>
                                            <w:t>daycaredir@gslutheranchurch.org</w:t>
                                          </w:r>
                                        </w:hyperlink>
                                      </w:p>
                                      <w:p w:rsidR="005E15DB" w:rsidRPr="00C0250D" w:rsidRDefault="005E15DB" w:rsidP="005E15DB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b/>
                                            <w:color w:val="000000" w:themeColor="text1"/>
                                          </w:rPr>
                                        </w:pPr>
                                        <w:r w:rsidRPr="00C0250D">
                                          <w:rPr>
                                            <w:b/>
                                            <w:color w:val="000000" w:themeColor="text1"/>
                                          </w:rPr>
                                          <w:t>Website: http://www.gslutheranchurch.org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C1A5A3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2.25pt;margin-top:93.9pt;width:18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">
                            <v:textbox style="mso-fit-shape-to-text:t">
                              <w:txbxContent>
                                <w:p w:rsidR="005E15DB" w:rsidRPr="00C0250D" w:rsidRDefault="005E15DB" w:rsidP="005E15D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C0250D">
                                    <w:rPr>
                                      <w:b/>
                                      <w:color w:val="000000" w:themeColor="text1"/>
                                    </w:rPr>
                                    <w:t>300 Union Avenue</w:t>
                                  </w:r>
                                </w:p>
                                <w:p w:rsidR="005E15DB" w:rsidRPr="00C0250D" w:rsidRDefault="005E15DB" w:rsidP="005E15D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C0250D">
                                    <w:rPr>
                                      <w:b/>
                                      <w:color w:val="000000" w:themeColor="text1"/>
                                    </w:rPr>
                                    <w:t>Somerville, NJ 08876</w:t>
                                  </w:r>
                                </w:p>
                                <w:p w:rsidR="005E15DB" w:rsidRPr="00C0250D" w:rsidRDefault="005E15DB" w:rsidP="005E15D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C0250D">
                                    <w:rPr>
                                      <w:b/>
                                      <w:color w:val="000000" w:themeColor="text1"/>
                                    </w:rPr>
                                    <w:t>Phone: (908) 704-0080</w:t>
                                  </w:r>
                                </w:p>
                                <w:p w:rsidR="005E15DB" w:rsidRPr="00C0250D" w:rsidRDefault="005E15DB" w:rsidP="005E15D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C0250D">
                                    <w:rPr>
                                      <w:b/>
                                      <w:color w:val="000000" w:themeColor="text1"/>
                                    </w:rPr>
                                    <w:t>Fax: 908-685-1667</w:t>
                                  </w:r>
                                </w:p>
                                <w:p w:rsidR="005E15DB" w:rsidRPr="00C0250D" w:rsidRDefault="005E15DB" w:rsidP="005E15D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C0250D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Email: </w:t>
                                  </w:r>
                                  <w:hyperlink r:id="rId8" w:history="1">
                                    <w:r w:rsidRPr="00C0250D">
                                      <w:rPr>
                                        <w:rStyle w:val="Hyperlink"/>
                                        <w:b/>
                                        <w:color w:val="000000" w:themeColor="text1"/>
                                      </w:rPr>
                                      <w:t>daycaredir@gslutheranchurch.org</w:t>
                                    </w:r>
                                  </w:hyperlink>
                                </w:p>
                                <w:p w:rsidR="005E15DB" w:rsidRPr="00C0250D" w:rsidRDefault="005E15DB" w:rsidP="005E15D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C0250D">
                                    <w:rPr>
                                      <w:b/>
                                      <w:color w:val="000000" w:themeColor="text1"/>
                                    </w:rPr>
                                    <w:t>Website: http://www.gslutheranchurch.org</w:t>
                                  </w:r>
                                </w:p>
                              </w:txbxContent>
                            </v:textbox>
                            <w10:wrap type="square" anchorx="margin"/>
                          </v:shape>
                        </w:pict>
                      </mc:Fallback>
                    </mc:AlternateContent>
                  </w:r>
                  <w:r w:rsidR="005E15DB" w:rsidRPr="00503869">
                    <w:rPr>
                      <w:b w:val="0"/>
                      <w:color w:val="0000FF"/>
                      <w:sz w:val="44"/>
                      <w:szCs w:val="44"/>
                    </w:rPr>
                    <w:t>Good Shepherd Christian Daycare &amp; Preschool</w:t>
                  </w:r>
                </w:p>
                <w:p w:rsidR="001D7559" w:rsidRDefault="00503869" w:rsidP="00503869">
                  <w:r w:rsidRPr="008361E6"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3360" behindDoc="0" locked="0" layoutInCell="1" allowOverlap="1" wp14:anchorId="005F3F2E" wp14:editId="61076575">
                        <wp:simplePos x="0" y="0"/>
                        <wp:positionH relativeFrom="column">
                          <wp:posOffset>-636</wp:posOffset>
                        </wp:positionH>
                        <wp:positionV relativeFrom="paragraph">
                          <wp:posOffset>1733550</wp:posOffset>
                        </wp:positionV>
                        <wp:extent cx="2428875" cy="3733800"/>
                        <wp:effectExtent l="0" t="0" r="9525" b="0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Jack and Ashley quilt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28875" cy="3733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1D7559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0"/>
                    <w:gridCol w:w="270"/>
                    <w:gridCol w:w="2353"/>
                  </w:tblGrid>
                  <w:tr w:rsidR="001D7559">
                    <w:tc>
                      <w:tcPr>
                        <w:tcW w:w="1582" w:type="pct"/>
                        <w:vAlign w:val="center"/>
                      </w:tcPr>
                      <w:p w:rsidR="001D7559" w:rsidRDefault="001D7559">
                        <w:pPr>
                          <w:pStyle w:val="NoSpacing"/>
                        </w:pPr>
                      </w:p>
                    </w:tc>
                    <w:tc>
                      <w:tcPr>
                        <w:tcW w:w="350" w:type="pct"/>
                      </w:tcPr>
                      <w:p w:rsidR="001D7559" w:rsidRDefault="001D7559"/>
                    </w:tc>
                    <w:tc>
                      <w:tcPr>
                        <w:tcW w:w="3050" w:type="pct"/>
                      </w:tcPr>
                      <w:p w:rsidR="001D7559" w:rsidRDefault="001D7559">
                        <w:pPr>
                          <w:pStyle w:val="Company"/>
                        </w:pPr>
                      </w:p>
                      <w:p w:rsidR="001D7559" w:rsidRDefault="001D7559" w:rsidP="00503869">
                        <w:pPr>
                          <w:pStyle w:val="Footer"/>
                        </w:pPr>
                      </w:p>
                    </w:tc>
                  </w:tr>
                </w:tbl>
                <w:p w:rsidR="001D7559" w:rsidRDefault="001D7559"/>
              </w:tc>
            </w:tr>
          </w:tbl>
          <w:p w:rsidR="001D7559" w:rsidRDefault="001D7559"/>
        </w:tc>
        <w:tc>
          <w:tcPr>
            <w:tcW w:w="720" w:type="dxa"/>
          </w:tcPr>
          <w:p w:rsidR="001D7559" w:rsidRDefault="001D7559"/>
        </w:tc>
        <w:tc>
          <w:tcPr>
            <w:tcW w:w="720" w:type="dxa"/>
          </w:tcPr>
          <w:p w:rsidR="001D7559" w:rsidRDefault="001D7559"/>
        </w:tc>
        <w:tc>
          <w:tcPr>
            <w:tcW w:w="3851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31"/>
              <w:gridCol w:w="20"/>
            </w:tblGrid>
            <w:tr w:rsidR="001D7559" w:rsidTr="00503869">
              <w:trPr>
                <w:trHeight w:hRule="exact" w:val="7110"/>
              </w:trPr>
              <w:tc>
                <w:tcPr>
                  <w:tcW w:w="5000" w:type="pct"/>
                </w:tcPr>
                <w:p w:rsidR="00503869" w:rsidRDefault="00503869">
                  <w:r w:rsidRPr="00280326">
                    <w:rPr>
                      <w:b/>
                      <w:noProof/>
                      <w:lang w:eastAsia="en-US"/>
                    </w:rPr>
                    <w:drawing>
                      <wp:anchor distT="0" distB="0" distL="114300" distR="114300" simplePos="0" relativeHeight="251665408" behindDoc="1" locked="0" layoutInCell="1" allowOverlap="1" wp14:anchorId="0A4C1750" wp14:editId="2427191A">
                        <wp:simplePos x="0" y="0"/>
                        <wp:positionH relativeFrom="column">
                          <wp:posOffset>5715</wp:posOffset>
                        </wp:positionH>
                        <wp:positionV relativeFrom="paragraph">
                          <wp:posOffset>180975</wp:posOffset>
                        </wp:positionV>
                        <wp:extent cx="2439894" cy="175260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365"/>
                            <wp:lineTo x="21420" y="21365"/>
                            <wp:lineTo x="21420" y="0"/>
                            <wp:lineTo x="0" y="0"/>
                          </wp:wrapPolygon>
                        </wp:wrapTight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BLUE GS Daycare logo #1 no address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39894" cy="1752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503869" w:rsidRPr="00503869" w:rsidRDefault="00503869" w:rsidP="00503869">
                  <w:pPr>
                    <w:tabs>
                      <w:tab w:val="left" w:pos="1305"/>
                    </w:tabs>
                    <w:jc w:val="center"/>
                    <w:rPr>
                      <w:b/>
                      <w:color w:val="0000FF"/>
                      <w:sz w:val="28"/>
                      <w:szCs w:val="32"/>
                    </w:rPr>
                  </w:pPr>
                  <w:r w:rsidRPr="00503869">
                    <w:rPr>
                      <w:b/>
                      <w:color w:val="0000FF"/>
                      <w:sz w:val="28"/>
                      <w:szCs w:val="32"/>
                    </w:rPr>
                    <w:t>300 Union Avenue Somerville, NJ 08876</w:t>
                  </w:r>
                </w:p>
                <w:p w:rsidR="00503869" w:rsidRDefault="00503869" w:rsidP="00503869">
                  <w:pPr>
                    <w:jc w:val="center"/>
                    <w:rPr>
                      <w:b/>
                      <w:color w:val="0000FF"/>
                      <w:sz w:val="28"/>
                      <w:szCs w:val="32"/>
                    </w:rPr>
                  </w:pPr>
                  <w:r>
                    <w:rPr>
                      <w:b/>
                      <w:noProof/>
                      <w:lang w:eastAsia="en-US"/>
                    </w:rPr>
                    <w:drawing>
                      <wp:anchor distT="0" distB="0" distL="114300" distR="114300" simplePos="0" relativeHeight="251667456" behindDoc="1" locked="0" layoutInCell="1" allowOverlap="1" wp14:anchorId="1297CE5A" wp14:editId="64D40B90">
                        <wp:simplePos x="0" y="0"/>
                        <wp:positionH relativeFrom="column">
                          <wp:posOffset>349885</wp:posOffset>
                        </wp:positionH>
                        <wp:positionV relativeFrom="paragraph">
                          <wp:posOffset>361950</wp:posOffset>
                        </wp:positionV>
                        <wp:extent cx="1733550" cy="1468120"/>
                        <wp:effectExtent l="0" t="0" r="0" b="0"/>
                        <wp:wrapTight wrapText="bothSides">
                          <wp:wrapPolygon edited="0">
                            <wp:start x="10444" y="0"/>
                            <wp:lineTo x="5459" y="1962"/>
                            <wp:lineTo x="2611" y="3644"/>
                            <wp:lineTo x="0" y="8408"/>
                            <wp:lineTo x="0" y="14294"/>
                            <wp:lineTo x="3798" y="17938"/>
                            <wp:lineTo x="9495" y="21301"/>
                            <wp:lineTo x="11156" y="21301"/>
                            <wp:lineTo x="21363" y="13453"/>
                            <wp:lineTo x="21363" y="8969"/>
                            <wp:lineTo x="20413" y="3083"/>
                            <wp:lineTo x="17565" y="1401"/>
                            <wp:lineTo x="13055" y="0"/>
                            <wp:lineTo x="10444" y="0"/>
                          </wp:wrapPolygon>
                        </wp:wrapTight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" name="MC900089254[1].WM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3550" cy="1468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503869">
                    <w:rPr>
                      <w:b/>
                      <w:color w:val="0000FF"/>
                      <w:sz w:val="28"/>
                      <w:szCs w:val="32"/>
                    </w:rPr>
                    <w:t>908-704-0080</w:t>
                  </w:r>
                </w:p>
                <w:p w:rsidR="00503869" w:rsidRPr="00503869" w:rsidRDefault="00503869" w:rsidP="00503869">
                  <w:pPr>
                    <w:jc w:val="center"/>
                    <w:rPr>
                      <w:b/>
                      <w:color w:val="0000FF"/>
                      <w:sz w:val="28"/>
                      <w:szCs w:val="32"/>
                    </w:rPr>
                  </w:pPr>
                </w:p>
                <w:p w:rsidR="00503869" w:rsidRPr="00503869" w:rsidRDefault="00503869" w:rsidP="00503869"/>
                <w:p w:rsidR="00503869" w:rsidRPr="00503869" w:rsidRDefault="00503869" w:rsidP="00503869"/>
                <w:p w:rsidR="001D7559" w:rsidRPr="00503869" w:rsidRDefault="001D7559" w:rsidP="00503869"/>
              </w:tc>
              <w:tc>
                <w:tcPr>
                  <w:tcW w:w="360" w:type="dxa"/>
                </w:tcPr>
                <w:p w:rsidR="001D7559" w:rsidRDefault="00503869">
                  <w:r>
                    <w:tab/>
                  </w:r>
                </w:p>
              </w:tc>
            </w:tr>
            <w:tr w:rsidR="001D7559" w:rsidTr="00503869">
              <w:trPr>
                <w:gridAfter w:val="1"/>
                <w:wAfter w:w="360" w:type="dxa"/>
                <w:trHeight w:hRule="exact" w:val="80"/>
              </w:trPr>
              <w:tc>
                <w:tcPr>
                  <w:tcW w:w="5000" w:type="pct"/>
                </w:tcPr>
                <w:p w:rsidR="001D7559" w:rsidRDefault="001D7559"/>
              </w:tc>
            </w:tr>
            <w:tr w:rsidR="001D7559" w:rsidTr="00503869">
              <w:trPr>
                <w:gridAfter w:val="1"/>
                <w:wAfter w:w="360" w:type="dxa"/>
                <w:trHeight w:hRule="exact" w:val="3240"/>
              </w:trPr>
              <w:tc>
                <w:tcPr>
                  <w:tcW w:w="5000" w:type="pct"/>
                  <w:shd w:val="clear" w:color="auto" w:fill="FFFFFF" w:themeFill="background1"/>
                </w:tcPr>
                <w:p w:rsidR="001D7559" w:rsidRDefault="00503869" w:rsidP="00503869">
                  <w:pPr>
                    <w:jc w:val="center"/>
                    <w:rPr>
                      <w:b/>
                      <w:color w:val="000000" w:themeColor="text1"/>
                      <w:sz w:val="36"/>
                    </w:rPr>
                  </w:pPr>
                  <w:r w:rsidRPr="00F3662B">
                    <w:rPr>
                      <w:b/>
                      <w:color w:val="000000" w:themeColor="text1"/>
                      <w:sz w:val="36"/>
                    </w:rPr>
                    <w:t>For Children Ages 2-5</w:t>
                  </w:r>
                </w:p>
                <w:p w:rsidR="00F3662B" w:rsidRDefault="00F3662B" w:rsidP="00503869">
                  <w:pPr>
                    <w:jc w:val="center"/>
                    <w:rPr>
                      <w:b/>
                      <w:color w:val="000000" w:themeColor="text1"/>
                      <w:sz w:val="36"/>
                    </w:rPr>
                  </w:pPr>
                </w:p>
                <w:p w:rsidR="00F3662B" w:rsidRPr="00F3662B" w:rsidRDefault="00F3662B" w:rsidP="00503869">
                  <w:pPr>
                    <w:jc w:val="center"/>
                    <w:rPr>
                      <w:b/>
                      <w:color w:val="000000" w:themeColor="text1"/>
                      <w:szCs w:val="24"/>
                    </w:rPr>
                  </w:pPr>
                  <w:r w:rsidRPr="00F3662B">
                    <w:rPr>
                      <w:b/>
                      <w:color w:val="000000" w:themeColor="text1"/>
                      <w:szCs w:val="24"/>
                    </w:rPr>
                    <w:t>Jesus said, “Let the children come to me…People who are like these little children belong in the Kingdom of God.”</w:t>
                  </w:r>
                </w:p>
                <w:p w:rsidR="00F3662B" w:rsidRPr="00503869" w:rsidRDefault="00F3662B" w:rsidP="00503869">
                  <w:pPr>
                    <w:jc w:val="center"/>
                    <w:rPr>
                      <w:b/>
                    </w:rPr>
                  </w:pPr>
                  <w:r w:rsidRPr="00F3662B">
                    <w:rPr>
                      <w:b/>
                      <w:color w:val="000000" w:themeColor="text1"/>
                      <w:szCs w:val="24"/>
                    </w:rPr>
                    <w:t>-Mark 10:14</w:t>
                  </w:r>
                </w:p>
              </w:tc>
            </w:tr>
            <w:tr w:rsidR="001D7559">
              <w:trPr>
                <w:gridAfter w:val="1"/>
                <w:wAfter w:w="360" w:type="dxa"/>
                <w:trHeight w:hRule="exact" w:val="1440"/>
              </w:trPr>
              <w:tc>
                <w:tcPr>
                  <w:tcW w:w="5000" w:type="pct"/>
                  <w:shd w:val="clear" w:color="auto" w:fill="03A996" w:themeFill="accent1"/>
                  <w:vAlign w:val="bottom"/>
                </w:tcPr>
                <w:p w:rsidR="001D7559" w:rsidRDefault="001D7559" w:rsidP="00503869">
                  <w:pPr>
                    <w:pStyle w:val="Subtitle"/>
                  </w:pPr>
                </w:p>
              </w:tc>
            </w:tr>
          </w:tbl>
          <w:p w:rsidR="001D7559" w:rsidRDefault="001D7559"/>
        </w:tc>
      </w:tr>
    </w:tbl>
    <w:p w:rsidR="001D7559" w:rsidRDefault="001D7559">
      <w:pPr>
        <w:pStyle w:val="NoSpacing"/>
      </w:pPr>
    </w:p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2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1D7559">
        <w:trPr>
          <w:trHeight w:hRule="exact" w:val="10800"/>
          <w:jc w:val="center"/>
        </w:trPr>
        <w:tc>
          <w:tcPr>
            <w:tcW w:w="3840" w:type="dxa"/>
          </w:tcPr>
          <w:p w:rsidR="00F3662B" w:rsidRDefault="00F3662B">
            <w:pPr>
              <w:pStyle w:val="Heading1"/>
              <w:rPr>
                <w:rStyle w:val="Heading1Char"/>
                <w:b/>
                <w:bCs/>
              </w:rPr>
            </w:pPr>
            <w:r>
              <w:rPr>
                <w:noProof/>
                <w:lang w:eastAsia="en-US"/>
              </w:rPr>
              <w:lastRenderedPageBreak/>
              <w:drawing>
                <wp:anchor distT="0" distB="0" distL="114300" distR="114300" simplePos="0" relativeHeight="251671552" behindDoc="1" locked="0" layoutInCell="1" allowOverlap="1" wp14:anchorId="7F951A23" wp14:editId="1618BE8F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1047750</wp:posOffset>
                  </wp:positionV>
                  <wp:extent cx="1489770" cy="82867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C900238687[1].WM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7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662B">
              <w:rPr>
                <w:rStyle w:val="Heading1Char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5D1BB79" wp14:editId="7A11E386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219075</wp:posOffset>
                      </wp:positionV>
                      <wp:extent cx="2038350" cy="428625"/>
                      <wp:effectExtent l="0" t="0" r="19050" b="2857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662B" w:rsidRPr="00A436FE" w:rsidRDefault="00F3662B" w:rsidP="00FF31D0">
                                  <w:pPr>
                                    <w:jc w:val="center"/>
                                    <w:rPr>
                                      <w:b/>
                                      <w:color w:val="1313B9"/>
                                      <w:sz w:val="36"/>
                                      <w:szCs w:val="36"/>
                                    </w:rPr>
                                  </w:pPr>
                                  <w:r w:rsidRPr="00F43FDD">
                                    <w:rPr>
                                      <w:b/>
                                      <w:color w:val="1313B9"/>
                                      <w:sz w:val="36"/>
                                      <w:szCs w:val="36"/>
                                    </w:rPr>
                                    <w:t>Who</w:t>
                                  </w:r>
                                  <w:r w:rsidRPr="00A436FE">
                                    <w:rPr>
                                      <w:b/>
                                      <w:color w:val="1313B9"/>
                                      <w:sz w:val="36"/>
                                      <w:szCs w:val="36"/>
                                      <w14:textFill>
                                        <w14:solidFill>
                                          <w14:srgbClr w14:val="1313B9">
                                            <w14:lumMod w14:val="75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Pr="00F43FDD">
                                    <w:rPr>
                                      <w:b/>
                                      <w:color w:val="1313B9"/>
                                      <w:sz w:val="36"/>
                                      <w:szCs w:val="36"/>
                                    </w:rPr>
                                    <w:t>We Are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1BB79" id="_x0000_s1027" type="#_x0000_t202" style="position:absolute;margin-left:20.25pt;margin-top:17.25pt;width:160.5pt;height:3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">
                      <v:textbox>
                        <w:txbxContent>
                          <w:p w:rsidR="00F3662B" w:rsidRPr="00A436FE" w:rsidRDefault="00F3662B" w:rsidP="00FF31D0">
                            <w:pPr>
                              <w:jc w:val="center"/>
                              <w:rPr>
                                <w:b/>
                                <w:color w:val="1313B9"/>
                                <w:sz w:val="36"/>
                                <w:szCs w:val="36"/>
                              </w:rPr>
                            </w:pPr>
                            <w:r w:rsidRPr="00F43FDD">
                              <w:rPr>
                                <w:b/>
                                <w:color w:val="1313B9"/>
                                <w:sz w:val="36"/>
                                <w:szCs w:val="36"/>
                              </w:rPr>
                              <w:t>Who</w:t>
                            </w:r>
                            <w:r w:rsidRPr="00A436FE">
                              <w:rPr>
                                <w:b/>
                                <w:color w:val="1313B9"/>
                                <w:sz w:val="36"/>
                                <w:szCs w:val="36"/>
                                <w14:textFill>
                                  <w14:solidFill>
                                    <w14:srgbClr w14:val="1313B9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F43FDD">
                              <w:rPr>
                                <w:b/>
                                <w:color w:val="1313B9"/>
                                <w:sz w:val="36"/>
                                <w:szCs w:val="36"/>
                              </w:rPr>
                              <w:t>We Are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35251" w:rsidRDefault="00A35251" w:rsidP="00F3662B">
            <w:pPr>
              <w:pStyle w:val="Heading1"/>
            </w:pPr>
          </w:p>
          <w:p w:rsidR="00A35251" w:rsidRPr="00A35251" w:rsidRDefault="00A35251" w:rsidP="00A35251"/>
          <w:p w:rsidR="00A35251" w:rsidRDefault="00A35251" w:rsidP="00A35251"/>
          <w:p w:rsidR="001D7559" w:rsidRPr="00A35251" w:rsidRDefault="00A35251" w:rsidP="00A35251">
            <w:pPr>
              <w:ind w:firstLine="720"/>
              <w:rPr>
                <w:sz w:val="26"/>
                <w:szCs w:val="26"/>
              </w:rPr>
            </w:pPr>
            <w:r w:rsidRPr="00FF31D0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 xml:space="preserve">Good Shepherd Christian Daycare &amp; Preschool operates from 7:00am to 6:00pm Monday through Friday. We provide year-round programs for children 2-5 years of age and a Before &amp; After Care program with Adamsville Elementary School for </w:t>
            </w:r>
            <w:proofErr w:type="spellStart"/>
            <w:r w:rsidRPr="00FF31D0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Kindergateners</w:t>
            </w:r>
            <w:proofErr w:type="spellEnd"/>
            <w:r w:rsidRPr="00FF31D0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. We are professionally staffed and certified by the New Jersey Department of Human Services. All children are welcome, regardless of faith, race or national origin. Parents provide lunches; the cost of snacks is included in the tuition. Come visit our facilities and meet our staff</w:t>
            </w:r>
            <w:r w:rsidRPr="00FF31D0">
              <w:rPr>
                <w:color w:val="000000" w:themeColor="text1"/>
                <w:sz w:val="26"/>
                <w:szCs w:val="26"/>
              </w:rPr>
              <w:t>!</w:t>
            </w:r>
          </w:p>
        </w:tc>
        <w:tc>
          <w:tcPr>
            <w:tcW w:w="713" w:type="dxa"/>
          </w:tcPr>
          <w:p w:rsidR="001D7559" w:rsidRDefault="001D7559"/>
        </w:tc>
        <w:tc>
          <w:tcPr>
            <w:tcW w:w="713" w:type="dxa"/>
          </w:tcPr>
          <w:p w:rsidR="001D7559" w:rsidRDefault="001D7559"/>
        </w:tc>
        <w:tc>
          <w:tcPr>
            <w:tcW w:w="3843" w:type="dxa"/>
          </w:tcPr>
          <w:p w:rsidR="00FF31D0" w:rsidRDefault="00A35251" w:rsidP="00A35251">
            <w:pPr>
              <w:pStyle w:val="Heading2"/>
              <w:spacing w:before="200"/>
              <w:rPr>
                <w:sz w:val="28"/>
                <w:szCs w:val="28"/>
              </w:rPr>
            </w:pPr>
            <w:r>
              <w:rPr>
                <w:b w:val="0"/>
                <w:noProof/>
                <w:lang w:eastAsia="en-US"/>
              </w:rPr>
              <w:drawing>
                <wp:anchor distT="0" distB="0" distL="114300" distR="114300" simplePos="0" relativeHeight="251677696" behindDoc="1" locked="0" layoutInCell="1" allowOverlap="1" wp14:anchorId="07FEF026" wp14:editId="5A4FA29E">
                  <wp:simplePos x="0" y="0"/>
                  <wp:positionH relativeFrom="column">
                    <wp:posOffset>675640</wp:posOffset>
                  </wp:positionH>
                  <wp:positionV relativeFrom="paragraph">
                    <wp:posOffset>2316072</wp:posOffset>
                  </wp:positionV>
                  <wp:extent cx="1608133" cy="1166495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C900088884[1].WM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133" cy="1166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35251">
              <w:rPr>
                <w:b w:val="0"/>
                <w:color w:val="auto"/>
                <w:sz w:val="28"/>
                <w:szCs w:val="28"/>
              </w:rPr>
              <w:t xml:space="preserve">Each child is treated with respect and love and is offered a safe and positive environment. Our academic curriculum offers a variety of age-appropriate activities designed to enhance the </w:t>
            </w:r>
            <w:r>
              <w:rPr>
                <w:b w:val="0"/>
                <w:color w:val="auto"/>
                <w:sz w:val="28"/>
                <w:szCs w:val="28"/>
              </w:rPr>
              <w:t>development of the whole child.</w:t>
            </w:r>
            <w:r>
              <w:rPr>
                <w:b w:val="0"/>
                <w:noProof/>
                <w:lang w:eastAsia="en-US"/>
              </w:rPr>
              <w:t xml:space="preserve"> </w:t>
            </w:r>
            <w:r w:rsidRPr="00A35251">
              <w:rPr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3C1E65CF" wp14:editId="75348AF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200025</wp:posOffset>
                      </wp:positionV>
                      <wp:extent cx="2343150" cy="390525"/>
                      <wp:effectExtent l="0" t="0" r="19050" b="28575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5251" w:rsidRDefault="00A35251" w:rsidP="00FF31D0">
                                  <w:pPr>
                                    <w:jc w:val="center"/>
                                  </w:pPr>
                                  <w:r w:rsidRPr="00F43FDD">
                                    <w:rPr>
                                      <w:b/>
                                      <w:color w:val="1313B9"/>
                                      <w:sz w:val="36"/>
                                      <w:szCs w:val="36"/>
                                    </w:rPr>
                                    <w:t>What We Offer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E65CF" id="_x0000_s1028" type="#_x0000_t202" style="position:absolute;margin-left:3.75pt;margin-top:15.75pt;width:184.5pt;height:30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">
                      <v:textbox>
                        <w:txbxContent>
                          <w:p w:rsidR="00A35251" w:rsidRDefault="00A35251" w:rsidP="00FF31D0">
                            <w:pPr>
                              <w:jc w:val="center"/>
                            </w:pPr>
                            <w:r w:rsidRPr="00F43FDD">
                              <w:rPr>
                                <w:b/>
                                <w:color w:val="1313B9"/>
                                <w:sz w:val="36"/>
                                <w:szCs w:val="36"/>
                              </w:rPr>
                              <w:t>What We Offer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 w:val="0"/>
                <w:noProof/>
                <w:lang w:eastAsia="en-US"/>
              </w:rPr>
              <w:drawing>
                <wp:anchor distT="0" distB="0" distL="114300" distR="114300" simplePos="0" relativeHeight="251675648" behindDoc="1" locked="0" layoutInCell="1" allowOverlap="1" wp14:anchorId="7BC32A18" wp14:editId="0932E650">
                  <wp:simplePos x="0" y="0"/>
                  <wp:positionH relativeFrom="column">
                    <wp:posOffset>3094990</wp:posOffset>
                  </wp:positionH>
                  <wp:positionV relativeFrom="paragraph">
                    <wp:posOffset>13306425</wp:posOffset>
                  </wp:positionV>
                  <wp:extent cx="1608133" cy="1166495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C900088884[1].WM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133" cy="1166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F31D0" w:rsidRPr="00FF31D0" w:rsidRDefault="00FF31D0" w:rsidP="00FF31D0"/>
          <w:p w:rsidR="00FF31D0" w:rsidRPr="00FF31D0" w:rsidRDefault="00FF31D0" w:rsidP="00FF31D0"/>
          <w:p w:rsidR="00FF31D0" w:rsidRPr="00FF31D0" w:rsidRDefault="00FF31D0" w:rsidP="00FF31D0"/>
          <w:p w:rsidR="00FF31D0" w:rsidRPr="00FF31D0" w:rsidRDefault="00FF31D0" w:rsidP="00FF31D0">
            <w:r w:rsidRPr="00A35251">
              <w:rPr>
                <w:b/>
                <w:noProof/>
                <w:color w:val="auto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2552116A" wp14:editId="5872D15E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212725</wp:posOffset>
                      </wp:positionV>
                      <wp:extent cx="2381250" cy="419100"/>
                      <wp:effectExtent l="0" t="0" r="19050" b="19050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31D0" w:rsidRPr="00B75133" w:rsidRDefault="00FF31D0" w:rsidP="00FF31D0">
                                  <w:pPr>
                                    <w:jc w:val="center"/>
                                    <w:rPr>
                                      <w:b/>
                                      <w:color w:val="1313B9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1313B9"/>
                                      <w:sz w:val="36"/>
                                      <w:szCs w:val="36"/>
                                    </w:rPr>
                                    <w:t>About Our Staff</w:t>
                                  </w:r>
                                </w:p>
                                <w:p w:rsidR="00A35251" w:rsidRDefault="00A3525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2116A" id="_x0000_s1029" type="#_x0000_t202" style="position:absolute;margin-left:2.2pt;margin-top:16.75pt;width:187.5pt;height:3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">
                      <v:textbox>
                        <w:txbxContent>
                          <w:p w:rsidR="00FF31D0" w:rsidRPr="00B75133" w:rsidRDefault="00FF31D0" w:rsidP="00FF31D0">
                            <w:pPr>
                              <w:jc w:val="center"/>
                              <w:rPr>
                                <w:b/>
                                <w:color w:val="1313B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1313B9"/>
                                <w:sz w:val="36"/>
                                <w:szCs w:val="36"/>
                              </w:rPr>
                              <w:t>About Our Staff</w:t>
                            </w:r>
                          </w:p>
                          <w:p w:rsidR="00A35251" w:rsidRDefault="00A3525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F31D0" w:rsidRPr="00FF31D0" w:rsidRDefault="00FF31D0" w:rsidP="00FF31D0"/>
          <w:p w:rsidR="00FF31D0" w:rsidRPr="00FF31D0" w:rsidRDefault="00FF31D0" w:rsidP="00FF31D0">
            <w:pPr>
              <w:pStyle w:val="TOCHeading"/>
              <w:spacing w:before="40" w:after="40" w:line="240" w:lineRule="auto"/>
              <w:rPr>
                <w:color w:val="auto"/>
                <w:sz w:val="28"/>
                <w:szCs w:val="28"/>
              </w:rPr>
            </w:pPr>
            <w:r w:rsidRPr="00FF31D0">
              <w:rPr>
                <w:color w:val="auto"/>
                <w:sz w:val="28"/>
                <w:szCs w:val="28"/>
              </w:rPr>
              <w:t xml:space="preserve">All of our staff consists of experienced and dedicated teachers that love working with children. All of our teachers are certified teachers. </w:t>
            </w:r>
          </w:p>
          <w:p w:rsidR="001D7559" w:rsidRPr="00FF31D0" w:rsidRDefault="001D7559" w:rsidP="00FF31D0"/>
        </w:tc>
        <w:tc>
          <w:tcPr>
            <w:tcW w:w="720" w:type="dxa"/>
          </w:tcPr>
          <w:p w:rsidR="001D7559" w:rsidRDefault="001D7559"/>
        </w:tc>
        <w:tc>
          <w:tcPr>
            <w:tcW w:w="720" w:type="dxa"/>
          </w:tcPr>
          <w:p w:rsidR="001D7559" w:rsidRDefault="001D7559"/>
        </w:tc>
        <w:tc>
          <w:tcPr>
            <w:tcW w:w="3851" w:type="dxa"/>
          </w:tcPr>
          <w:p w:rsidR="001D7559" w:rsidRDefault="00FF31D0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19F4CC23" wp14:editId="5F4824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4495800</wp:posOffset>
                      </wp:positionV>
                      <wp:extent cx="2358390" cy="419100"/>
                      <wp:effectExtent l="0" t="0" r="22860" b="19050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839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31D0" w:rsidRDefault="00FF31D0" w:rsidP="00FF31D0">
                                  <w:pPr>
                                    <w:jc w:val="center"/>
                                  </w:pPr>
                                  <w:r w:rsidRPr="00B75133">
                                    <w:rPr>
                                      <w:b/>
                                      <w:color w:val="1313B9"/>
                                      <w:sz w:val="36"/>
                                      <w:szCs w:val="36"/>
                                    </w:rPr>
                                    <w:t>What We Provide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4CC23" id="_x0000_s1030" type="#_x0000_t202" style="position:absolute;margin-left:0;margin-top:354pt;width:185.7pt;height:3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">
                      <v:textbox>
                        <w:txbxContent>
                          <w:p w:rsidR="00FF31D0" w:rsidRDefault="00FF31D0" w:rsidP="00FF31D0">
                            <w:pPr>
                              <w:jc w:val="center"/>
                            </w:pPr>
                            <w:r w:rsidRPr="00B75133">
                              <w:rPr>
                                <w:b/>
                                <w:color w:val="1313B9"/>
                                <w:sz w:val="36"/>
                                <w:szCs w:val="36"/>
                              </w:rPr>
                              <w:t>What We Provide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F31D0">
              <w:rPr>
                <w:rFonts w:asciiTheme="majorHAnsi" w:hAnsiTheme="majorHAnsi"/>
                <w:color w:val="auto"/>
                <w:sz w:val="28"/>
                <w:szCs w:val="28"/>
              </w:rPr>
              <w:t>Good Shepherd Christian Daycare &amp; Preschool respects the dignity, worth, and uniqueness of each individual (child, family member, staff member) and treats them with love and acceptance. GSCDC offers a safe, nurturing environment while following a developmentally appropriate curriculum. We provide learning centers that stimulate creativity and foster a child’s natural curiosity to become a</w:t>
            </w:r>
            <w:r w:rsidRPr="00EB4245">
              <w:rPr>
                <w:color w:val="auto"/>
                <w:sz w:val="28"/>
                <w:szCs w:val="28"/>
              </w:rPr>
              <w:t xml:space="preserve"> </w:t>
            </w:r>
            <w:r w:rsidRPr="00FF31D0">
              <w:rPr>
                <w:rFonts w:asciiTheme="majorHAnsi" w:hAnsiTheme="majorHAnsi"/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46FDD942" wp14:editId="13848F3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171450</wp:posOffset>
                      </wp:positionV>
                      <wp:extent cx="2284095" cy="409575"/>
                      <wp:effectExtent l="0" t="0" r="20955" b="28575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409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31D0" w:rsidRPr="00B75133" w:rsidRDefault="00FF31D0" w:rsidP="00FF31D0">
                                  <w:pPr>
                                    <w:jc w:val="center"/>
                                    <w:rPr>
                                      <w:b/>
                                      <w:color w:val="1313B9"/>
                                      <w:sz w:val="36"/>
                                      <w:szCs w:val="36"/>
                                    </w:rPr>
                                  </w:pPr>
                                  <w:r w:rsidRPr="00B75133">
                                    <w:rPr>
                                      <w:b/>
                                      <w:color w:val="1313B9"/>
                                      <w:sz w:val="36"/>
                                      <w:szCs w:val="36"/>
                                    </w:rPr>
                                    <w:t>Our Mission</w:t>
                                  </w:r>
                                </w:p>
                                <w:p w:rsidR="00FF31D0" w:rsidRDefault="00FF31D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DD942" id="_x0000_s1031" type="#_x0000_t202" style="position:absolute;margin-left:5.8pt;margin-top:13.5pt;width:179.85pt;height:32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">
                      <v:textbox>
                        <w:txbxContent>
                          <w:p w:rsidR="00FF31D0" w:rsidRPr="00B75133" w:rsidRDefault="00FF31D0" w:rsidP="00FF31D0">
                            <w:pPr>
                              <w:jc w:val="center"/>
                              <w:rPr>
                                <w:b/>
                                <w:color w:val="1313B9"/>
                                <w:sz w:val="36"/>
                                <w:szCs w:val="36"/>
                              </w:rPr>
                            </w:pPr>
                            <w:r w:rsidRPr="00B75133">
                              <w:rPr>
                                <w:b/>
                                <w:color w:val="1313B9"/>
                                <w:sz w:val="36"/>
                                <w:szCs w:val="36"/>
                              </w:rPr>
                              <w:t>Our Mission</w:t>
                            </w:r>
                          </w:p>
                          <w:p w:rsidR="00FF31D0" w:rsidRDefault="00FF31D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F31D0">
              <w:rPr>
                <w:rFonts w:asciiTheme="majorHAnsi" w:hAnsiTheme="majorHAnsi"/>
                <w:color w:val="auto"/>
                <w:sz w:val="28"/>
                <w:szCs w:val="28"/>
              </w:rPr>
              <w:t>confident learner.</w:t>
            </w:r>
          </w:p>
          <w:p w:rsidR="00FF31D0" w:rsidRPr="00FF31D0" w:rsidRDefault="00FF31D0" w:rsidP="00FF31D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  <w:lang w:eastAsia="en-US"/>
              </w:rPr>
            </w:pPr>
            <w:r w:rsidRPr="00FF31D0">
              <w:rPr>
                <w:rFonts w:asciiTheme="majorHAnsi" w:hAnsiTheme="majorHAnsi"/>
                <w:color w:val="000000" w:themeColor="text1"/>
                <w:sz w:val="24"/>
                <w:szCs w:val="24"/>
                <w:lang w:eastAsia="en-US"/>
              </w:rPr>
              <w:t>A nurturing environment</w:t>
            </w:r>
          </w:p>
          <w:p w:rsidR="00FF31D0" w:rsidRPr="00FF31D0" w:rsidRDefault="00FF31D0" w:rsidP="00FF31D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  <w:lang w:eastAsia="en-US"/>
              </w:rPr>
            </w:pPr>
            <w:r w:rsidRPr="00FF31D0">
              <w:rPr>
                <w:rFonts w:asciiTheme="majorHAnsi" w:hAnsiTheme="majorHAnsi"/>
                <w:color w:val="000000" w:themeColor="text1"/>
                <w:sz w:val="24"/>
                <w:szCs w:val="24"/>
                <w:lang w:eastAsia="en-US"/>
              </w:rPr>
              <w:t>Low Ratios</w:t>
            </w:r>
          </w:p>
          <w:p w:rsidR="00FF31D0" w:rsidRPr="00FF31D0" w:rsidRDefault="00FF31D0" w:rsidP="00FF31D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  <w:lang w:eastAsia="en-US"/>
              </w:rPr>
            </w:pPr>
            <w:r w:rsidRPr="00FF31D0">
              <w:rPr>
                <w:rFonts w:asciiTheme="majorHAnsi" w:hAnsiTheme="majorHAnsi"/>
                <w:color w:val="000000" w:themeColor="text1"/>
                <w:sz w:val="24"/>
                <w:szCs w:val="24"/>
                <w:lang w:eastAsia="en-US"/>
              </w:rPr>
              <w:t>Flexible schedule</w:t>
            </w:r>
          </w:p>
          <w:p w:rsidR="00FF31D0" w:rsidRPr="00FF31D0" w:rsidRDefault="00FF31D0" w:rsidP="00FF31D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  <w:lang w:eastAsia="en-US"/>
              </w:rPr>
            </w:pPr>
            <w:r w:rsidRPr="00FF31D0">
              <w:rPr>
                <w:rFonts w:asciiTheme="majorHAnsi" w:hAnsiTheme="majorHAnsi"/>
                <w:color w:val="000000" w:themeColor="text1"/>
                <w:sz w:val="24"/>
                <w:szCs w:val="24"/>
                <w:lang w:eastAsia="en-US"/>
              </w:rPr>
              <w:t>Reasonable Rates</w:t>
            </w:r>
          </w:p>
          <w:p w:rsidR="00FF31D0" w:rsidRPr="00FF31D0" w:rsidRDefault="00FF31D0" w:rsidP="00FF31D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  <w:lang w:eastAsia="en-US"/>
              </w:rPr>
            </w:pPr>
            <w:r w:rsidRPr="00FF31D0">
              <w:rPr>
                <w:rFonts w:asciiTheme="majorHAnsi" w:hAnsiTheme="majorHAnsi"/>
                <w:color w:val="000000" w:themeColor="text1"/>
                <w:sz w:val="24"/>
                <w:szCs w:val="24"/>
                <w:lang w:eastAsia="en-US"/>
              </w:rPr>
              <w:t>Readiness for school with an age appropriate curriculum</w:t>
            </w:r>
          </w:p>
          <w:p w:rsidR="00FF31D0" w:rsidRPr="00FF31D0" w:rsidRDefault="00FF31D0" w:rsidP="00FF31D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  <w:lang w:eastAsia="en-US"/>
              </w:rPr>
            </w:pPr>
            <w:r w:rsidRPr="00FF31D0">
              <w:rPr>
                <w:rFonts w:asciiTheme="majorHAnsi" w:hAnsiTheme="majorHAnsi"/>
                <w:color w:val="000000" w:themeColor="text1"/>
                <w:sz w:val="24"/>
                <w:szCs w:val="24"/>
                <w:lang w:eastAsia="en-US"/>
              </w:rPr>
              <w:t xml:space="preserve">Enrichment Activities </w:t>
            </w:r>
          </w:p>
          <w:p w:rsidR="001D7559" w:rsidRDefault="001D7559"/>
        </w:tc>
      </w:tr>
    </w:tbl>
    <w:p w:rsidR="001D7559" w:rsidRDefault="001D7559">
      <w:pPr>
        <w:pStyle w:val="NoSpacing"/>
      </w:pPr>
    </w:p>
    <w:sectPr w:rsidR="001D755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257661B0"/>
    <w:multiLevelType w:val="hybridMultilevel"/>
    <w:tmpl w:val="ABE4B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DB"/>
    <w:rsid w:val="001D7559"/>
    <w:rsid w:val="00503869"/>
    <w:rsid w:val="005E15DB"/>
    <w:rsid w:val="005E60F2"/>
    <w:rsid w:val="00A35251"/>
    <w:rsid w:val="00C0250D"/>
    <w:rsid w:val="00F3662B"/>
    <w:rsid w:val="00F82E90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02BD9-F87B-4755-94B8-9DF71501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6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1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character" w:styleId="Hyperlink">
    <w:name w:val="Hyperlink"/>
    <w:basedOn w:val="DefaultParagraphFont"/>
    <w:uiPriority w:val="99"/>
    <w:unhideWhenUsed/>
    <w:rsid w:val="005E15DB"/>
    <w:rPr>
      <w:color w:val="4D443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62B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FF31D0"/>
    <w:pPr>
      <w:spacing w:before="240" w:line="259" w:lineRule="auto"/>
      <w:outlineLvl w:val="9"/>
    </w:pPr>
    <w:rPr>
      <w:b w:val="0"/>
      <w:bCs w:val="0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FF3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ycaredir@gslutheranchurch.org" TargetMode="External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hyperlink" Target="mailto:daycaredir@gslutheranchurch.org" TargetMode="Externa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ycaremgr.GSLC300\AppData\Roaming\Microsoft\Templates\Brochure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FA69E81-0C24-4775-962E-38A881F681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Iolene Hadley</dc:creator>
  <cp:keywords/>
  <cp:lastModifiedBy>Pat Whitehead</cp:lastModifiedBy>
  <cp:revision>2</cp:revision>
  <cp:lastPrinted>2014-10-30T14:09:00Z</cp:lastPrinted>
  <dcterms:created xsi:type="dcterms:W3CDTF">2016-08-02T18:23:00Z</dcterms:created>
  <dcterms:modified xsi:type="dcterms:W3CDTF">2016-08-02T18:23:00Z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TC029118979991</vt:lpwstr>
  </property>
</Properties>
</file>